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L’ÉCOLE DES SYMBOLES</w:t>
      </w:r>
    </w:p>
    <w:p>
      <w:pPr>
        <w:jc w:val="center"/>
      </w:pPr>
      <w:r>
        <w:rPr>
          <w:i/>
        </w:rPr>
        <w:t>Lire le ciel, comprendre la Terre, accompagner l’Humain.</w:t>
      </w:r>
    </w:p>
    <w:p>
      <w:pPr>
        <w:jc w:val="center"/>
      </w:pPr>
      <w:r>
        <w:rPr>
          <w:b/>
          <w:sz w:val="30"/>
        </w:rPr>
        <w:t>FORMULAIRE D’INSCRIPTION — 2026 / 2027</w:t>
      </w:r>
    </w:p>
    <w:p>
      <w:pPr>
        <w:pStyle w:val="Heading1"/>
      </w:pPr>
      <w:r>
        <w:t>1. Vos coordonnées</w:t>
      </w:r>
    </w:p>
    <w:p>
      <w:r>
        <w:t>Nom : ____________________________________________</w:t>
      </w:r>
    </w:p>
    <w:p>
      <w:r>
        <w:t>Prénom : _________________________________________</w:t>
      </w:r>
    </w:p>
    <w:p>
      <w:r>
        <w:t>Date de naissance : ____ / ____ / ______</w:t>
      </w:r>
    </w:p>
    <w:p>
      <w:r>
        <w:t>Adresse : __________________________________________</w:t>
      </w:r>
    </w:p>
    <w:p>
      <w:r>
        <w:t>Code postal : ______________  Ville : ________________</w:t>
      </w:r>
    </w:p>
    <w:p>
      <w:r>
        <w:t>Téléphone : ________________________________________</w:t>
      </w:r>
    </w:p>
    <w:p>
      <w:r>
        <w:t>E-mail : ____________________________________________</w:t>
      </w:r>
    </w:p>
    <w:p>
      <w:pPr>
        <w:pStyle w:val="Heading1"/>
      </w:pPr>
      <w:r>
        <w:t>2. Votre format</w:t>
      </w:r>
    </w:p>
    <w:p>
      <w:r>
        <w:t>☐ Présentiel — 160 € par module</w:t>
      </w:r>
    </w:p>
    <w:p>
      <w:r>
        <w:t>☐ Distanciel / Visio — 120 € par module</w:t>
      </w:r>
    </w:p>
    <w:p>
      <w:r>
        <w:t>Les modules sont indépendants : chacun choisit librement les thèmes qu’il souhaite suivre, selon son rythme de vie.</w:t>
      </w:r>
    </w:p>
    <w:p>
      <w:pPr>
        <w:pStyle w:val="Heading1"/>
      </w:pPr>
      <w:r>
        <w:t>3. Modules souhaités</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t>Choix</w:t>
            </w:r>
          </w:p>
        </w:tc>
        <w:tc>
          <w:tcPr>
            <w:tcW w:type="dxa" w:w="2160"/>
          </w:tcPr>
          <w:p>
            <w:r>
              <w:t>Module</w:t>
            </w:r>
          </w:p>
        </w:tc>
        <w:tc>
          <w:tcPr>
            <w:tcW w:type="dxa" w:w="2160"/>
          </w:tcPr>
          <w:p>
            <w:r>
              <w:t>Dates</w:t>
            </w:r>
          </w:p>
        </w:tc>
        <w:tc>
          <w:tcPr>
            <w:tcW w:type="dxa" w:w="2160"/>
          </w:tcPr>
          <w:p>
            <w:r>
              <w:t>Format</w:t>
            </w:r>
          </w:p>
        </w:tc>
      </w:tr>
      <w:tr>
        <w:tc>
          <w:tcPr>
            <w:tcW w:type="dxa" w:w="2160"/>
          </w:tcPr>
          <w:p>
            <w:r>
              <w:t>☐</w:t>
            </w:r>
          </w:p>
        </w:tc>
        <w:tc>
          <w:tcPr>
            <w:tcW w:type="dxa" w:w="2160"/>
          </w:tcPr>
          <w:p>
            <w:r>
              <w:t>1. Pourquoi les humains créent-ils des symboles ?</w:t>
            </w:r>
          </w:p>
        </w:tc>
        <w:tc>
          <w:tcPr>
            <w:tcW w:type="dxa" w:w="2160"/>
          </w:tcPr>
          <w:p>
            <w:r>
              <w:t>17–18 oct. 2026</w:t>
            </w:r>
          </w:p>
        </w:tc>
        <w:tc>
          <w:tcPr>
            <w:tcW w:type="dxa" w:w="2160"/>
          </w:tcPr>
          <w:p>
            <w:r>
              <w:t>☐ Prés.  ☐ Visio</w:t>
            </w:r>
          </w:p>
        </w:tc>
      </w:tr>
      <w:tr>
        <w:tc>
          <w:tcPr>
            <w:tcW w:type="dxa" w:w="2160"/>
          </w:tcPr>
          <w:p>
            <w:r>
              <w:t>☐</w:t>
            </w:r>
          </w:p>
        </w:tc>
        <w:tc>
          <w:tcPr>
            <w:tcW w:type="dxa" w:w="2160"/>
          </w:tcPr>
          <w:p>
            <w:r>
              <w:t>2. Le ciel comme miroir</w:t>
            </w:r>
          </w:p>
        </w:tc>
        <w:tc>
          <w:tcPr>
            <w:tcW w:type="dxa" w:w="2160"/>
          </w:tcPr>
          <w:p>
            <w:r>
              <w:t>14–15 nov. 2026</w:t>
            </w:r>
          </w:p>
        </w:tc>
        <w:tc>
          <w:tcPr>
            <w:tcW w:type="dxa" w:w="2160"/>
          </w:tcPr>
          <w:p>
            <w:r>
              <w:t>☐ Prés.  ☐ Visio</w:t>
            </w:r>
          </w:p>
        </w:tc>
      </w:tr>
      <w:tr>
        <w:tc>
          <w:tcPr>
            <w:tcW w:type="dxa" w:w="2160"/>
          </w:tcPr>
          <w:p>
            <w:r>
              <w:t>☐</w:t>
            </w:r>
          </w:p>
        </w:tc>
        <w:tc>
          <w:tcPr>
            <w:tcW w:type="dxa" w:w="2160"/>
          </w:tcPr>
          <w:p>
            <w:r>
              <w:t>3. Mythes et récits fondateurs</w:t>
            </w:r>
          </w:p>
        </w:tc>
        <w:tc>
          <w:tcPr>
            <w:tcW w:type="dxa" w:w="2160"/>
          </w:tcPr>
          <w:p>
            <w:r>
              <w:t>12–13 déc. 2026</w:t>
            </w:r>
          </w:p>
        </w:tc>
        <w:tc>
          <w:tcPr>
            <w:tcW w:type="dxa" w:w="2160"/>
          </w:tcPr>
          <w:p>
            <w:r>
              <w:t>☐ Prés.  ☐ Visio</w:t>
            </w:r>
          </w:p>
        </w:tc>
      </w:tr>
      <w:tr>
        <w:tc>
          <w:tcPr>
            <w:tcW w:type="dxa" w:w="2160"/>
          </w:tcPr>
          <w:p>
            <w:r>
              <w:t>☐</w:t>
            </w:r>
          </w:p>
        </w:tc>
        <w:tc>
          <w:tcPr>
            <w:tcW w:type="dxa" w:w="2160"/>
          </w:tcPr>
          <w:p>
            <w:r>
              <w:t>4. Les archétypes de l’âme</w:t>
            </w:r>
          </w:p>
        </w:tc>
        <w:tc>
          <w:tcPr>
            <w:tcW w:type="dxa" w:w="2160"/>
          </w:tcPr>
          <w:p>
            <w:r>
              <w:t>16–17 jan. 2027</w:t>
            </w:r>
          </w:p>
        </w:tc>
        <w:tc>
          <w:tcPr>
            <w:tcW w:type="dxa" w:w="2160"/>
          </w:tcPr>
          <w:p>
            <w:r>
              <w:t>☐ Prés.  ☐ Visio</w:t>
            </w:r>
          </w:p>
        </w:tc>
      </w:tr>
      <w:tr>
        <w:tc>
          <w:tcPr>
            <w:tcW w:type="dxa" w:w="2160"/>
          </w:tcPr>
          <w:p>
            <w:r>
              <w:t>☐</w:t>
            </w:r>
          </w:p>
        </w:tc>
        <w:tc>
          <w:tcPr>
            <w:tcW w:type="dxa" w:w="2160"/>
          </w:tcPr>
          <w:p>
            <w:r>
              <w:t>5. L’art, langage universel</w:t>
            </w:r>
          </w:p>
        </w:tc>
        <w:tc>
          <w:tcPr>
            <w:tcW w:type="dxa" w:w="2160"/>
          </w:tcPr>
          <w:p>
            <w:r>
              <w:t>13–14 fév. 2027</w:t>
            </w:r>
          </w:p>
        </w:tc>
        <w:tc>
          <w:tcPr>
            <w:tcW w:type="dxa" w:w="2160"/>
          </w:tcPr>
          <w:p>
            <w:r>
              <w:t>☐ Prés.  ☐ Visio</w:t>
            </w:r>
          </w:p>
        </w:tc>
      </w:tr>
      <w:tr>
        <w:tc>
          <w:tcPr>
            <w:tcW w:type="dxa" w:w="2160"/>
          </w:tcPr>
          <w:p>
            <w:r>
              <w:t>☐</w:t>
            </w:r>
          </w:p>
        </w:tc>
        <w:tc>
          <w:tcPr>
            <w:tcW w:type="dxa" w:w="2160"/>
          </w:tcPr>
          <w:p>
            <w:r>
              <w:t>6. Symbolisme des civilisations</w:t>
            </w:r>
          </w:p>
        </w:tc>
        <w:tc>
          <w:tcPr>
            <w:tcW w:type="dxa" w:w="2160"/>
          </w:tcPr>
          <w:p>
            <w:r>
              <w:t>13–14 mars 2027</w:t>
            </w:r>
          </w:p>
        </w:tc>
        <w:tc>
          <w:tcPr>
            <w:tcW w:type="dxa" w:w="2160"/>
          </w:tcPr>
          <w:p>
            <w:r>
              <w:t>☐ Prés.  ☐ Visio</w:t>
            </w:r>
          </w:p>
        </w:tc>
      </w:tr>
      <w:tr>
        <w:tc>
          <w:tcPr>
            <w:tcW w:type="dxa" w:w="2160"/>
          </w:tcPr>
          <w:p>
            <w:r>
              <w:t>☐</w:t>
            </w:r>
          </w:p>
        </w:tc>
        <w:tc>
          <w:tcPr>
            <w:tcW w:type="dxa" w:w="2160"/>
          </w:tcPr>
          <w:p>
            <w:r>
              <w:t>7. Les cycles de la vie</w:t>
            </w:r>
          </w:p>
        </w:tc>
        <w:tc>
          <w:tcPr>
            <w:tcW w:type="dxa" w:w="2160"/>
          </w:tcPr>
          <w:p>
            <w:r>
              <w:t>17–18 avr. 2027</w:t>
            </w:r>
          </w:p>
        </w:tc>
        <w:tc>
          <w:tcPr>
            <w:tcW w:type="dxa" w:w="2160"/>
          </w:tcPr>
          <w:p>
            <w:r>
              <w:t>☐ Prés.  ☐ Visio</w:t>
            </w:r>
          </w:p>
        </w:tc>
      </w:tr>
      <w:tr>
        <w:tc>
          <w:tcPr>
            <w:tcW w:type="dxa" w:w="2160"/>
          </w:tcPr>
          <w:p>
            <w:r>
              <w:t>☐</w:t>
            </w:r>
          </w:p>
        </w:tc>
        <w:tc>
          <w:tcPr>
            <w:tcW w:type="dxa" w:w="2160"/>
          </w:tcPr>
          <w:p>
            <w:r>
              <w:t>8. Symbolique du corps</w:t>
            </w:r>
          </w:p>
        </w:tc>
        <w:tc>
          <w:tcPr>
            <w:tcW w:type="dxa" w:w="2160"/>
          </w:tcPr>
          <w:p>
            <w:r>
              <w:t>15–16 mai 2027</w:t>
            </w:r>
          </w:p>
        </w:tc>
        <w:tc>
          <w:tcPr>
            <w:tcW w:type="dxa" w:w="2160"/>
          </w:tcPr>
          <w:p>
            <w:r>
              <w:t>☐ Prés.  ☐ Visio</w:t>
            </w:r>
          </w:p>
        </w:tc>
      </w:tr>
      <w:tr>
        <w:tc>
          <w:tcPr>
            <w:tcW w:type="dxa" w:w="2160"/>
          </w:tcPr>
          <w:p>
            <w:r>
              <w:t>☐</w:t>
            </w:r>
          </w:p>
        </w:tc>
        <w:tc>
          <w:tcPr>
            <w:tcW w:type="dxa" w:w="2160"/>
          </w:tcPr>
          <w:p>
            <w:r>
              <w:t>9. Nombres et géométries symboliques</w:t>
            </w:r>
          </w:p>
        </w:tc>
        <w:tc>
          <w:tcPr>
            <w:tcW w:type="dxa" w:w="2160"/>
          </w:tcPr>
          <w:p>
            <w:r>
              <w:t>12–13 juin 2027</w:t>
            </w:r>
          </w:p>
        </w:tc>
        <w:tc>
          <w:tcPr>
            <w:tcW w:type="dxa" w:w="2160"/>
          </w:tcPr>
          <w:p>
            <w:r>
              <w:t>☐ Prés.  ☐ Visio</w:t>
            </w:r>
          </w:p>
        </w:tc>
      </w:tr>
      <w:tr>
        <w:tc>
          <w:tcPr>
            <w:tcW w:type="dxa" w:w="2160"/>
          </w:tcPr>
          <w:p>
            <w:r>
              <w:t>☐</w:t>
            </w:r>
          </w:p>
        </w:tc>
        <w:tc>
          <w:tcPr>
            <w:tcW w:type="dxa" w:w="2160"/>
          </w:tcPr>
          <w:p>
            <w:r>
              <w:t>10. Rites, symboles et spiritualités</w:t>
            </w:r>
          </w:p>
        </w:tc>
        <w:tc>
          <w:tcPr>
            <w:tcW w:type="dxa" w:w="2160"/>
          </w:tcPr>
          <w:p>
            <w:r>
              <w:t>10–11 juil. 2027</w:t>
            </w:r>
          </w:p>
        </w:tc>
        <w:tc>
          <w:tcPr>
            <w:tcW w:type="dxa" w:w="2160"/>
          </w:tcPr>
          <w:p>
            <w:r>
              <w:t>☐ Prés.  ☐ Visio</w:t>
            </w:r>
          </w:p>
        </w:tc>
      </w:tr>
      <w:tr>
        <w:tc>
          <w:tcPr>
            <w:tcW w:type="dxa" w:w="2160"/>
          </w:tcPr>
          <w:p>
            <w:r>
              <w:t>☐</w:t>
            </w:r>
          </w:p>
        </w:tc>
        <w:tc>
          <w:tcPr>
            <w:tcW w:type="dxa" w:w="2160"/>
          </w:tcPr>
          <w:p>
            <w:r>
              <w:t>11. Astrologie et développement humain</w:t>
            </w:r>
          </w:p>
        </w:tc>
        <w:tc>
          <w:tcPr>
            <w:tcW w:type="dxa" w:w="2160"/>
          </w:tcPr>
          <w:p>
            <w:r>
              <w:t>11–12 sept. 2027</w:t>
            </w:r>
          </w:p>
        </w:tc>
        <w:tc>
          <w:tcPr>
            <w:tcW w:type="dxa" w:w="2160"/>
          </w:tcPr>
          <w:p>
            <w:r>
              <w:t>☐ Prés.  ☐ Visio</w:t>
            </w:r>
          </w:p>
        </w:tc>
      </w:tr>
      <w:tr>
        <w:tc>
          <w:tcPr>
            <w:tcW w:type="dxa" w:w="2160"/>
          </w:tcPr>
          <w:p>
            <w:r>
              <w:t>☐</w:t>
            </w:r>
          </w:p>
        </w:tc>
        <w:tc>
          <w:tcPr>
            <w:tcW w:type="dxa" w:w="2160"/>
          </w:tcPr>
          <w:p>
            <w:r>
              <w:t>12. Intégration et transmission</w:t>
            </w:r>
          </w:p>
        </w:tc>
        <w:tc>
          <w:tcPr>
            <w:tcW w:type="dxa" w:w="2160"/>
          </w:tcPr>
          <w:p>
            <w:r>
              <w:t>16–17 oct. 2027</w:t>
            </w:r>
          </w:p>
        </w:tc>
        <w:tc>
          <w:tcPr>
            <w:tcW w:type="dxa" w:w="2160"/>
          </w:tcPr>
          <w:p>
            <w:r>
              <w:t>☐ Prés.  ☐ Visio</w:t>
            </w:r>
          </w:p>
        </w:tc>
      </w:tr>
    </w:tbl>
    <w:p>
      <w:pPr>
        <w:pStyle w:val="Heading1"/>
      </w:pPr>
      <w:r>
        <w:t>4. Votre motivation</w:t>
      </w:r>
    </w:p>
    <w:p>
      <w:r>
        <w:t>Qu’est-ce qui vous amène à l’École des Symboles ?</w:t>
      </w:r>
    </w:p>
    <w:p>
      <w:r>
        <w:t>________________________________________________________________________</w:t>
      </w:r>
    </w:p>
    <w:p>
      <w:r>
        <w:t>________________________________________________________________________</w:t>
      </w:r>
    </w:p>
    <w:p>
      <w:r>
        <w:t>________________________________________________________________________</w:t>
      </w:r>
    </w:p>
    <w:p>
      <w:r>
        <w:t>________________________________________________________________________</w:t>
      </w:r>
    </w:p>
    <w:p>
      <w:pPr>
        <w:pStyle w:val="Heading1"/>
      </w:pPr>
      <w:r>
        <w:t>5. Suivi et accompagnement</w:t>
      </w:r>
    </w:p>
    <w:p>
      <w:r>
        <w:t>L’École propose un suivi de groupe et un accompagnement personnalisé pour les élèves.</w:t>
      </w:r>
    </w:p>
    <w:p>
      <w:r>
        <w:t>Vos attentes particulières :</w:t>
      </w:r>
    </w:p>
    <w:p>
      <w:r>
        <w:t>________________________________________________________________________</w:t>
      </w:r>
    </w:p>
    <w:p>
      <w:r>
        <w:t>________________________________________________________________________</w:t>
      </w:r>
    </w:p>
    <w:p>
      <w:r>
        <w:t>________________________________________________________________________</w:t>
      </w:r>
    </w:p>
    <w:p>
      <w:pPr>
        <w:pStyle w:val="Heading1"/>
      </w:pPr>
      <w:r>
        <w:t>6. Une école pour grandir humainement</w:t>
      </w:r>
    </w:p>
    <w:p>
      <w:r>
        <w:rPr>
          <w:b/>
        </w:rPr>
        <w:t xml:space="preserve">L’École des Symboles n’a pas pour but de former professionnellement. </w:t>
      </w:r>
      <w:r>
        <w:t>Elle propose un cheminement humain, culturel et intellectuel autour des symboles, de l’histoire, de l’art, de la psychologie, des mythes, des cycles de vie et de l’astrologie humaniste. Vous seul décidez de l’utilité et de l’usage que vous donnerez à ces connaissances.</w:t>
      </w:r>
    </w:p>
    <w:p>
      <w:r>
        <w:t>Les contenus ne constituent ni un diplôme professionnel ni une qualification réglementée.</w:t>
      </w:r>
    </w:p>
    <w:p>
      <w:pPr>
        <w:pStyle w:val="Heading1"/>
      </w:pPr>
      <w:r>
        <w:t>7. Après le cursus</w:t>
      </w:r>
    </w:p>
    <w:p>
      <w:r>
        <w:t>Une fois votre parcours terminé, vous pourrez devenir membre de l’École et être invité, à titre privé et selon les modalités de l’École, à différents événements, rencontres, séminaires, ateliers et formations complémentaires.</w:t>
      </w:r>
    </w:p>
    <w:p>
      <w:pPr>
        <w:pStyle w:val="Heading1"/>
      </w:pPr>
      <w:r>
        <w:t>8. Validation de l’inscription</w:t>
      </w:r>
    </w:p>
    <w:p>
      <w:r>
        <w:t>☐ J’ai pris connaissance du fonctionnement à la carte et des tarifs.</w:t>
      </w:r>
    </w:p>
    <w:p>
      <w:r>
        <w:t>☐ Je souhaite recevoir les informations pratiques relatives aux modules sélectionnés.</w:t>
      </w:r>
    </w:p>
    <w:p>
      <w:r>
        <w:t>☐ J’accepte l’utilisation de mes coordonnées pour la gestion de mon inscription et les communications de l’École.</w:t>
      </w:r>
    </w:p>
    <w:p>
      <w:r>
        <w:t>Mode de règlement : ☐ Virement   ☐ Autre : __________________________</w:t>
      </w:r>
    </w:p>
    <w:p>
      <w:r>
        <w:t>Montant total : __________________ €</w:t>
      </w:r>
    </w:p>
    <w:p>
      <w:r>
        <w:t>Fait à : __________________________   Le : ____ / ____ / ______</w:t>
      </w:r>
    </w:p>
    <w:p>
      <w:r>
        <w:t>Signature précédée de la mention « Lu et approuvé » :</w:t>
      </w:r>
    </w:p>
    <w:p>
      <w:r>
        <w:br/>
        <w:t>____________________________________________________________</w:t>
      </w:r>
    </w:p>
    <w:p>
      <w:pPr>
        <w:jc w:val="center"/>
      </w:pPr>
      <w:r>
        <w:rPr>
          <w:b/>
          <w:i/>
        </w:rPr>
        <w:t>« Vous ne payez pas pour obtenir un métier. Vous choisissez de vous offrir un chemin de connaissance.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